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CB" w:rsidRDefault="00737B8A" w:rsidP="0092687C">
      <w:pPr>
        <w:shd w:val="clear" w:color="auto" w:fill="FFFFFF" w:themeFill="background1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365125</wp:posOffset>
                </wp:positionV>
                <wp:extent cx="45720" cy="8572500"/>
                <wp:effectExtent l="9525" t="7620" r="1143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57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7192" id="Rectangle 4" o:spid="_x0000_s1026" style="position:absolute;margin-left:-7.85pt;margin-top:28.75pt;width:3.6pt;height:6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" fillcolor="#7030a0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-495935</wp:posOffset>
                </wp:positionH>
                <wp:positionV relativeFrom="paragraph">
                  <wp:posOffset>288925</wp:posOffset>
                </wp:positionV>
                <wp:extent cx="6598920" cy="76200"/>
                <wp:effectExtent l="13335" t="7620" r="762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0EB8" id="Rectangle 3" o:spid="_x0000_s1026" style="position:absolute;margin-left:-39.05pt;margin-top:22.75pt;width:519.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" fillcolor="#7030a0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3291205</wp:posOffset>
                </wp:positionH>
                <wp:positionV relativeFrom="paragraph">
                  <wp:posOffset>-259715</wp:posOffset>
                </wp:positionV>
                <wp:extent cx="2811780" cy="548640"/>
                <wp:effectExtent l="9525" t="1143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C58A6" id="Rectangle 2" o:spid="_x0000_s1026" style="position:absolute;margin-left:259.15pt;margin-top:-20.45pt;width:221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" fillcolor="#ed7d31 [3205]" strokecolor="white [3212]" strokeweight="1pt">
                <w10:wrap anchorx="margin"/>
              </v:rect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-267335</wp:posOffset>
                </wp:positionV>
                <wp:extent cx="3794760" cy="556260"/>
                <wp:effectExtent l="13335" t="13335" r="11430" b="1143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55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48" w:rsidRPr="006850F8" w:rsidRDefault="006850F8" w:rsidP="00BC3E48">
                            <w:pPr>
                              <w:jc w:val="center"/>
                              <w:rPr>
                                <w:rFonts w:ascii="Vrinda" w:hAnsi="Vrinda" w:cs="Vrinda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Vrinda" w:hAnsi="Vrinda" w:cs="Vrinda"/>
                                <w:sz w:val="48"/>
                                <w:szCs w:val="48"/>
                                <w:lang w:val="en-US"/>
                              </w:rPr>
                              <w:t>শী</w:t>
                            </w:r>
                            <w:r w:rsidRPr="006850F8">
                              <w:rPr>
                                <w:rFonts w:ascii="Vrinda" w:hAnsi="Vrinda" w:cs="Vrinda"/>
                                <w:sz w:val="48"/>
                                <w:szCs w:val="48"/>
                                <w:lang w:val="en-US"/>
                              </w:rPr>
                              <w:t>মের জাব পোকা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9.05pt;margin-top:-21.05pt;width:298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" fillcolor="#70ad47 [3209]" strokecolor="white [3212]" strokeweight="1pt">
                <v:textbox>
                  <w:txbxContent>
                    <w:p w:rsidR="00BC3E48" w:rsidRPr="006850F8" w:rsidRDefault="006850F8" w:rsidP="00BC3E48">
                      <w:pPr>
                        <w:jc w:val="center"/>
                        <w:rPr>
                          <w:rFonts w:ascii="Vrinda" w:hAnsi="Vrinda" w:cs="Vrinda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Vrinda" w:hAnsi="Vrinda" w:cs="Vrinda"/>
                          <w:sz w:val="48"/>
                          <w:szCs w:val="48"/>
                          <w:lang w:val="en-US"/>
                        </w:rPr>
                        <w:t>শী</w:t>
                      </w:r>
                      <w:r w:rsidRPr="006850F8">
                        <w:rPr>
                          <w:rFonts w:ascii="Vrinda" w:hAnsi="Vrinda" w:cs="Vrinda"/>
                          <w:sz w:val="48"/>
                          <w:szCs w:val="48"/>
                          <w:lang w:val="en-US"/>
                        </w:rPr>
                        <w:t>মের জাব পোকা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1881505</wp:posOffset>
                </wp:positionV>
                <wp:extent cx="457200" cy="4029075"/>
                <wp:effectExtent l="0" t="0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EE" w:rsidRPr="008346CE" w:rsidRDefault="002F28B7" w:rsidP="000814EE">
                            <w:pPr>
                              <w:rPr>
                                <w:rFonts w:ascii="Vrinda" w:hAnsi="Vrinda" w:cs="Vrinda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346CE">
                              <w:rPr>
                                <w:rFonts w:ascii="Vrinda" w:hAnsi="Vrinda" w:cs="Vrind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উদ্ভিদ সংরক্ষণ উইং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814EE" w:rsidRPr="008346CE">
                              <w:rPr>
                                <w:rFonts w:ascii="Vrinda" w:hAnsi="Vrinda" w:cs="Vrinda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কৃষি সম্প্রসারণ অধিদপ্তর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5.2pt;margin-top:148.15pt;width:36pt;height:3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" filled="f" fillcolor="#9c0" stroked="f">
                <v:textbox style="layout-flow:vertical;mso-layout-flow-alt:bottom-to-top">
                  <w:txbxContent>
                    <w:p w:rsidR="000814EE" w:rsidRPr="008346CE" w:rsidRDefault="002F28B7" w:rsidP="000814EE">
                      <w:pPr>
                        <w:rPr>
                          <w:rFonts w:ascii="Vrinda" w:hAnsi="Vrinda" w:cs="Vrinda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8346CE">
                        <w:rPr>
                          <w:rFonts w:ascii="Vrinda" w:hAnsi="Vrinda" w:cs="Vrinda"/>
                          <w:b/>
                          <w:color w:val="008000"/>
                          <w:sz w:val="32"/>
                          <w:szCs w:val="32"/>
                        </w:rPr>
                        <w:t>উদ্ভিদ সংরক্ষণ উইং</w:t>
                      </w:r>
                      <w:r>
                        <w:rPr>
                          <w:rFonts w:ascii="Vrinda" w:hAnsi="Vrinda" w:cs="Vrinda"/>
                          <w:b/>
                          <w:color w:val="008000"/>
                          <w:sz w:val="32"/>
                          <w:szCs w:val="32"/>
                        </w:rPr>
                        <w:t xml:space="preserve">, </w:t>
                      </w:r>
                      <w:r w:rsidR="000814EE" w:rsidRPr="008346CE">
                        <w:rPr>
                          <w:rFonts w:ascii="Vrinda" w:hAnsi="Vrinda" w:cs="Vrinda"/>
                          <w:b/>
                          <w:color w:val="008000"/>
                          <w:sz w:val="32"/>
                          <w:szCs w:val="32"/>
                        </w:rPr>
                        <w:t xml:space="preserve">কৃষি সম্প্রসারণ অধিদপ্তর </w:t>
                      </w:r>
                    </w:p>
                  </w:txbxContent>
                </v:textbox>
              </v:shape>
            </w:pict>
          </mc:Fallback>
        </mc:AlternateContent>
      </w:r>
      <w:r w:rsidR="000814EE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6015355</wp:posOffset>
            </wp:positionV>
            <wp:extent cx="571500" cy="514350"/>
            <wp:effectExtent l="0" t="38100" r="0" b="19050"/>
            <wp:wrapTight wrapText="bothSides">
              <wp:wrapPolygon edited="0">
                <wp:start x="21960" y="-400"/>
                <wp:lineTo x="360" y="-400"/>
                <wp:lineTo x="360" y="22000"/>
                <wp:lineTo x="21960" y="22000"/>
                <wp:lineTo x="21960" y="-400"/>
              </wp:wrapPolygon>
            </wp:wrapTight>
            <wp:docPr id="11" name="Picture 11" descr="C:\Users\Dewi Laptop\Desktop\logo_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wi Laptop\Desktop\logo_D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0F8">
        <w:t>N</w:t>
      </w:r>
    </w:p>
    <w:p w:rsidR="0054171D" w:rsidRPr="00C8271C" w:rsidRDefault="0054171D" w:rsidP="00C430CB">
      <w:pPr>
        <w:rPr>
          <w:rFonts w:ascii="Vrinda" w:hAnsi="Vrinda" w:cs="Vrinda"/>
          <w:b/>
        </w:rPr>
      </w:pPr>
      <w:r w:rsidRPr="00C8271C">
        <w:rPr>
          <w:rFonts w:ascii="Vrinda" w:hAnsi="Vrinda" w:cs="Vrinda"/>
          <w:b/>
        </w:rPr>
        <w:t>পোকা পরিচিতি:</w:t>
      </w:r>
    </w:p>
    <w:p w:rsidR="0054171D" w:rsidRPr="00C8271C" w:rsidRDefault="0054171D" w:rsidP="0092687C">
      <w:pPr>
        <w:jc w:val="both"/>
        <w:rPr>
          <w:rFonts w:ascii="Vrinda" w:hAnsi="Vrinda" w:cs="Vrinda"/>
          <w:sz w:val="20"/>
          <w:szCs w:val="20"/>
        </w:rPr>
      </w:pPr>
      <w:r w:rsidRPr="00C8271C">
        <w:rPr>
          <w:rFonts w:ascii="Vrinda" w:hAnsi="Vrinda" w:cs="Vrinda"/>
          <w:sz w:val="20"/>
          <w:szCs w:val="20"/>
        </w:rPr>
        <w:t xml:space="preserve">জাব পোকা শীমের একটি অত্যন্ত ক্ষতিকর পোকা। এই পোকা আকারে ছোট, দেহ নরম ও নাশপাতি আকৃতির এবং পা ও শুঙ্গ লম্বাকৃতির হয়। এরা কান্ড, পাতা এবং ডগা থেকে রস শোষণ করে খায়। এদের বংশবৃদ্ধি করার ক্ষমতা খুব দ্রুত তাই এরা গাছে আক্রমণ করলে ফলনের </w:t>
      </w:r>
      <w:r w:rsidR="00B272EC" w:rsidRPr="00C8271C">
        <w:rPr>
          <w:rFonts w:ascii="Vrinda" w:hAnsi="Vrinda" w:cs="Vrinda"/>
          <w:sz w:val="20"/>
          <w:szCs w:val="20"/>
        </w:rPr>
        <w:t>মারাত্ম</w:t>
      </w:r>
      <w:r w:rsidRPr="00C8271C">
        <w:rPr>
          <w:rFonts w:ascii="Vrinda" w:hAnsi="Vrinda" w:cs="Vrinda"/>
          <w:sz w:val="20"/>
          <w:szCs w:val="20"/>
        </w:rPr>
        <w:t>ক ক্ষতি হয়ে থাকে।</w:t>
      </w:r>
    </w:p>
    <w:p w:rsidR="0054171D" w:rsidRPr="00C8271C" w:rsidRDefault="0054171D" w:rsidP="00C430CB">
      <w:pPr>
        <w:rPr>
          <w:rFonts w:ascii="Vrinda" w:hAnsi="Vrinda" w:cs="Vrinda"/>
          <w:b/>
        </w:rPr>
      </w:pPr>
      <w:r w:rsidRPr="00C8271C">
        <w:rPr>
          <w:rFonts w:ascii="Vrinda" w:hAnsi="Vrinda" w:cs="Vrinda"/>
          <w:b/>
        </w:rPr>
        <w:t>ক্ষতির লক্ষণ:</w:t>
      </w:r>
    </w:p>
    <w:p w:rsidR="0054171D" w:rsidRPr="00C8271C" w:rsidRDefault="0054171D" w:rsidP="0092687C">
      <w:pPr>
        <w:jc w:val="both"/>
        <w:rPr>
          <w:rFonts w:ascii="Vrinda" w:hAnsi="Vrinda" w:cs="Vrinda"/>
          <w:sz w:val="20"/>
          <w:szCs w:val="20"/>
        </w:rPr>
      </w:pPr>
      <w:r w:rsidRPr="00C8271C">
        <w:rPr>
          <w:rFonts w:ascii="Vrinda" w:hAnsi="Vrinda" w:cs="Vrinda"/>
          <w:sz w:val="20"/>
          <w:szCs w:val="20"/>
        </w:rPr>
        <w:t xml:space="preserve">জাব পোকা অপ্রাপ্ত বয়স্ক এবং প্রাপ্ত বয়স্ক উভয় অবস্থাতেই </w:t>
      </w:r>
      <w:r w:rsidR="00E565D3" w:rsidRPr="00C8271C">
        <w:rPr>
          <w:rFonts w:ascii="Vrinda" w:hAnsi="Vrinda" w:cs="Vrinda"/>
          <w:sz w:val="20"/>
          <w:szCs w:val="20"/>
        </w:rPr>
        <w:t>গাছের নতুন ডগা, পাতা, ফুল, ফল ইত্যাদির রস চুষে খায়। এই পোকার আক্রমণে</w:t>
      </w:r>
      <w:r w:rsidR="00D351EC" w:rsidRPr="00C8271C">
        <w:rPr>
          <w:rFonts w:ascii="Vrinda" w:hAnsi="Vrinda" w:cs="Vrinda"/>
          <w:sz w:val="20"/>
          <w:szCs w:val="20"/>
        </w:rPr>
        <w:t>র ফলে গাছের পাতা হলুদ হয়ে যায় এবং গাছের কচি পাতা ও ডগার রস চুষে খাওয়ার কারণে গাছ দূ</w:t>
      </w:r>
      <w:r w:rsidR="00001699" w:rsidRPr="00C8271C">
        <w:rPr>
          <w:rFonts w:ascii="Vrinda" w:hAnsi="Vrinda" w:cs="Vrinda"/>
          <w:sz w:val="20"/>
          <w:szCs w:val="20"/>
        </w:rPr>
        <w:t>র্ব</w:t>
      </w:r>
      <w:r w:rsidR="00D351EC" w:rsidRPr="00C8271C">
        <w:rPr>
          <w:rFonts w:ascii="SutonnyMJ" w:hAnsi="SutonnyMJ" w:cs="SutonnyMJ"/>
          <w:sz w:val="20"/>
          <w:szCs w:val="20"/>
        </w:rPr>
        <w:t>©</w:t>
      </w:r>
      <w:r w:rsidR="00D351EC" w:rsidRPr="00C8271C">
        <w:rPr>
          <w:rFonts w:ascii="Vrinda" w:hAnsi="Vrinda" w:cs="Vrinda"/>
          <w:sz w:val="20"/>
          <w:szCs w:val="20"/>
        </w:rPr>
        <w:t>ল হয়ে যায়। আক্রমণ বেশী হলে গাছে শুটিমোল্ড ছত্রাকের উপস্থিতি ঘটে এবং গাছ মারা যায়।</w:t>
      </w:r>
    </w:p>
    <w:p w:rsidR="00D351EC" w:rsidRDefault="00737B8A" w:rsidP="00C430CB">
      <w:pPr>
        <w:rPr>
          <w:rFonts w:ascii="Vrinda" w:hAnsi="Vrinda" w:cs="Vrind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7696200</wp:posOffset>
                </wp:positionH>
                <wp:positionV relativeFrom="paragraph">
                  <wp:posOffset>381635</wp:posOffset>
                </wp:positionV>
                <wp:extent cx="975360" cy="655320"/>
                <wp:effectExtent l="0" t="0" r="1524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E1" w:rsidRDefault="008C33E1" w:rsidP="008C3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606pt;margin-top:30.05pt;width:76.8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" fillcolor="white [3212]" strokecolor="white [3212]" strokeweight="1pt">
                <v:path arrowok="t"/>
                <v:textbox>
                  <w:txbxContent>
                    <w:p w:rsidR="008C33E1" w:rsidRDefault="008C33E1" w:rsidP="008C33E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D23E1" w:rsidRPr="006D23E1"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1733550" cy="1219200"/>
            <wp:effectExtent l="19050" t="0" r="0" b="0"/>
            <wp:docPr id="2" name="Picture 2" descr="C:\Users\AFROGA   ISLAM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GA   ISLAM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3E1">
        <w:rPr>
          <w:rFonts w:ascii="Vrinda" w:hAnsi="Vrinda" w:cs="Vrinda"/>
          <w:sz w:val="24"/>
          <w:szCs w:val="24"/>
        </w:rPr>
        <w:t xml:space="preserve"> </w:t>
      </w:r>
      <w:r w:rsidR="006D23E1" w:rsidRPr="006D23E1"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1676400" cy="1219200"/>
            <wp:effectExtent l="19050" t="0" r="0" b="0"/>
            <wp:docPr id="6" name="Picture 3" descr="C:\Users\AFROGA   ISLAM\Downloads\ARHQNRZQTR50R0P0R0903QM0TQP0OQG01R40URFKNRX0WRKQJR7QQ0IQQ0W0Z0U0CRFK3QI0L0N0JRSQJR90YRMQ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ROGA   ISLAM\Downloads\ARHQNRZQTR50R0P0R0903QM0TQP0OQG01R40URFKNRX0WRKQJR7QQ0IQQ0W0Z0U0CRFK3QI0L0N0JRSQJR90YRMQ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3E1">
        <w:rPr>
          <w:rFonts w:ascii="Vrinda" w:hAnsi="Vrinda" w:cs="Vrinda"/>
          <w:sz w:val="24"/>
          <w:szCs w:val="24"/>
        </w:rPr>
        <w:t xml:space="preserve">  </w:t>
      </w:r>
      <w:r w:rsidR="006D23E1" w:rsidRPr="006D23E1"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1857375" cy="1219200"/>
            <wp:effectExtent l="19050" t="0" r="9525" b="0"/>
            <wp:docPr id="7" name="Picture 1" descr="C:\Users\AFROGA   ISLAM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OGA   ISLAM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4D" w:rsidRPr="005B62BF" w:rsidRDefault="002A076A" w:rsidP="002A076A">
      <w:pPr>
        <w:jc w:val="center"/>
        <w:rPr>
          <w:rFonts w:ascii="Vrinda" w:hAnsi="Vrinda" w:cs="Vrinda"/>
          <w:sz w:val="20"/>
          <w:szCs w:val="20"/>
        </w:rPr>
      </w:pPr>
      <w:r w:rsidRPr="005B62BF">
        <w:rPr>
          <w:rFonts w:ascii="Vrinda" w:hAnsi="Vrinda" w:cs="Vrinda"/>
          <w:b/>
          <w:sz w:val="20"/>
          <w:szCs w:val="20"/>
        </w:rPr>
        <w:t>ছবি: জাব পোকা ও আক্রান্ত গাছ</w:t>
      </w:r>
    </w:p>
    <w:p w:rsidR="00D351EC" w:rsidRPr="00C8271C" w:rsidRDefault="00D351EC" w:rsidP="00D351EC">
      <w:pPr>
        <w:jc w:val="both"/>
        <w:rPr>
          <w:rFonts w:ascii="Vrinda" w:hAnsi="Vrinda" w:cs="Vrinda"/>
          <w:b/>
        </w:rPr>
      </w:pPr>
      <w:r w:rsidRPr="00C8271C">
        <w:rPr>
          <w:rFonts w:ascii="Vrinda" w:hAnsi="Vrinda" w:cs="Vrinda"/>
          <w:b/>
        </w:rPr>
        <w:t>সমন্বিত বালাই দমন ব্যবস্থাপনা:</w:t>
      </w:r>
    </w:p>
    <w:p w:rsidR="00D351EC" w:rsidRPr="00580EAD" w:rsidRDefault="00D351EC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580EAD">
        <w:rPr>
          <w:rFonts w:ascii="Vrinda" w:hAnsi="Vrinda" w:cs="Vrinda"/>
          <w:sz w:val="20"/>
          <w:szCs w:val="20"/>
        </w:rPr>
        <w:t>১</w:t>
      </w:r>
      <w:r w:rsidR="0092687C" w:rsidRPr="00580EAD">
        <w:rPr>
          <w:rFonts w:ascii="Vrinda" w:hAnsi="Vrinda" w:cs="Vrinda"/>
          <w:sz w:val="20"/>
          <w:szCs w:val="20"/>
          <w:lang w:val="en-US" w:bidi="bn-BD"/>
        </w:rPr>
        <w:t>।</w:t>
      </w:r>
      <w:r w:rsidRPr="00580EAD">
        <w:rPr>
          <w:rFonts w:ascii="Vrinda" w:hAnsi="Vrinda" w:cs="Vrinda"/>
          <w:sz w:val="20"/>
          <w:szCs w:val="20"/>
        </w:rPr>
        <w:t xml:space="preserve"> সুষম সার ব্যবহার করতে হবে এবং অতিরিক্ত নাইট্রেজেন সার প্রয়োগ বন্ধ করতে হবে কারণ আতিরিক্ত নাইট্রেজেন সার </w:t>
      </w:r>
      <w:r w:rsidR="000F694C" w:rsidRPr="00580EAD">
        <w:rPr>
          <w:rFonts w:ascii="Vrinda" w:hAnsi="Vrinda" w:cs="Vrinda"/>
          <w:sz w:val="20"/>
          <w:szCs w:val="20"/>
        </w:rPr>
        <w:t>প্রয়োগে</w:t>
      </w:r>
      <w:r w:rsidR="005D651D" w:rsidRPr="00580EAD">
        <w:rPr>
          <w:rFonts w:ascii="Vrinda" w:hAnsi="Vrinda" w:cs="Vrinda"/>
          <w:sz w:val="20"/>
          <w:szCs w:val="20"/>
        </w:rPr>
        <w:t xml:space="preserve"> </w:t>
      </w:r>
      <w:r w:rsidRPr="00580EAD">
        <w:rPr>
          <w:rFonts w:ascii="Vrinda" w:hAnsi="Vrinda" w:cs="Vrinda"/>
          <w:sz w:val="20"/>
          <w:szCs w:val="20"/>
        </w:rPr>
        <w:t>পোকা</w:t>
      </w:r>
      <w:r w:rsidR="005D651D" w:rsidRPr="00580EAD">
        <w:rPr>
          <w:rFonts w:ascii="Vrinda" w:hAnsi="Vrinda" w:cs="Vrinda"/>
          <w:sz w:val="20"/>
          <w:szCs w:val="20"/>
        </w:rPr>
        <w:t>র</w:t>
      </w:r>
      <w:r w:rsidRPr="00580EAD">
        <w:rPr>
          <w:rFonts w:ascii="Vrinda" w:hAnsi="Vrinda" w:cs="Vrinda"/>
          <w:sz w:val="20"/>
          <w:szCs w:val="20"/>
        </w:rPr>
        <w:t xml:space="preserve"> অধিক বংশবৃদ্ধি ত্বরান্বিত </w:t>
      </w:r>
      <w:r w:rsidR="005D651D" w:rsidRPr="00580EAD">
        <w:rPr>
          <w:rFonts w:ascii="Vrinda" w:hAnsi="Vrinda" w:cs="Vrinda"/>
          <w:sz w:val="20"/>
          <w:szCs w:val="20"/>
        </w:rPr>
        <w:t>হয়</w:t>
      </w:r>
      <w:r w:rsidRPr="00580EAD">
        <w:rPr>
          <w:rFonts w:ascii="Vrinda" w:hAnsi="Vrinda" w:cs="Vrinda"/>
          <w:sz w:val="20"/>
          <w:szCs w:val="20"/>
        </w:rPr>
        <w:t>।</w:t>
      </w:r>
    </w:p>
    <w:p w:rsidR="00D351EC" w:rsidRPr="00580EAD" w:rsidRDefault="00D351EC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580EAD">
        <w:rPr>
          <w:rFonts w:ascii="Vrinda" w:hAnsi="Vrinda" w:cs="Vrinda"/>
          <w:sz w:val="20"/>
          <w:szCs w:val="20"/>
        </w:rPr>
        <w:t xml:space="preserve">২। </w:t>
      </w:r>
      <w:r w:rsidR="001E07E7" w:rsidRPr="00580EAD">
        <w:rPr>
          <w:rFonts w:ascii="Vrinda" w:hAnsi="Vrinda" w:cs="Vrinda"/>
          <w:sz w:val="20"/>
          <w:szCs w:val="20"/>
        </w:rPr>
        <w:t xml:space="preserve">হাত </w:t>
      </w:r>
      <w:r w:rsidR="00AC1FA4" w:rsidRPr="00580EAD">
        <w:rPr>
          <w:rFonts w:ascii="Vrinda" w:hAnsi="Vrinda" w:cs="Vrinda"/>
          <w:sz w:val="20"/>
          <w:szCs w:val="20"/>
        </w:rPr>
        <w:t>দ্বারা আক্রান্ত পাতা, ডগা, ফুল, ফলসহ</w:t>
      </w:r>
      <w:r w:rsidR="001E07E7" w:rsidRPr="00580EAD">
        <w:rPr>
          <w:rFonts w:ascii="Vrinda" w:hAnsi="Vrinda" w:cs="Vrinda"/>
          <w:sz w:val="20"/>
          <w:szCs w:val="20"/>
        </w:rPr>
        <w:t xml:space="preserve"> পোকা</w:t>
      </w:r>
      <w:r w:rsidR="00AC1FA4" w:rsidRPr="00580EAD">
        <w:rPr>
          <w:rFonts w:ascii="Vrinda" w:hAnsi="Vrinda" w:cs="Vrinda"/>
          <w:sz w:val="20"/>
          <w:szCs w:val="20"/>
        </w:rPr>
        <w:t xml:space="preserve"> সংগ্রহ করে</w:t>
      </w:r>
      <w:r w:rsidR="001E07E7" w:rsidRPr="00580EAD">
        <w:rPr>
          <w:rFonts w:ascii="Vrinda" w:hAnsi="Vrinda" w:cs="Vrinda"/>
          <w:sz w:val="20"/>
          <w:szCs w:val="20"/>
        </w:rPr>
        <w:t xml:space="preserve"> মেরে ফেলতে হবে।</w:t>
      </w:r>
    </w:p>
    <w:p w:rsidR="00580EAD" w:rsidRDefault="004D2A8C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580EAD">
        <w:rPr>
          <w:rFonts w:ascii="Vrinda" w:hAnsi="Vrinda" w:cs="Vrinda"/>
          <w:sz w:val="20"/>
          <w:szCs w:val="20"/>
        </w:rPr>
        <w:t>৩</w:t>
      </w:r>
      <w:r w:rsidR="00D351EC" w:rsidRPr="00580EAD">
        <w:rPr>
          <w:rFonts w:ascii="Vrinda" w:hAnsi="Vrinda" w:cs="Vrinda"/>
          <w:sz w:val="20"/>
          <w:szCs w:val="20"/>
        </w:rPr>
        <w:t xml:space="preserve">। </w:t>
      </w:r>
      <w:r w:rsidR="00580EAD">
        <w:rPr>
          <w:rFonts w:ascii="Vrinda" w:hAnsi="Vrinda" w:cs="Vrinda"/>
          <w:sz w:val="20"/>
          <w:szCs w:val="20"/>
        </w:rPr>
        <w:t xml:space="preserve">লেডি বার্ড বিটলের পূর্ণাঙ্গ ও কীড়া এবং সিরফিড ফ্লাই এর কীড়া জাব পোকা খেয়ে প্রাকৃতিকভাবে দমন </w:t>
      </w:r>
    </w:p>
    <w:p w:rsidR="00580EAD" w:rsidRDefault="00580EAD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করে।</w:t>
      </w:r>
    </w:p>
    <w:p w:rsidR="000E734D" w:rsidRDefault="004D2A8C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580EAD">
        <w:rPr>
          <w:rFonts w:ascii="Vrinda" w:hAnsi="Vrinda" w:cs="Vrinda"/>
          <w:sz w:val="20"/>
          <w:szCs w:val="20"/>
        </w:rPr>
        <w:t>৪</w:t>
      </w:r>
      <w:r w:rsidR="000E734D" w:rsidRPr="00580EAD">
        <w:rPr>
          <w:rFonts w:ascii="Vrinda" w:hAnsi="Vrinda" w:cs="Vrinda"/>
          <w:sz w:val="20"/>
          <w:szCs w:val="20"/>
        </w:rPr>
        <w:t xml:space="preserve">। </w:t>
      </w:r>
      <w:r w:rsidR="00C87522" w:rsidRPr="00580EAD">
        <w:rPr>
          <w:rFonts w:ascii="Vrinda" w:hAnsi="Vrinda" w:cs="Vrinda"/>
          <w:sz w:val="20"/>
          <w:szCs w:val="20"/>
        </w:rPr>
        <w:t>নী</w:t>
      </w:r>
      <w:r w:rsidR="000E734D" w:rsidRPr="00580EAD">
        <w:rPr>
          <w:rFonts w:ascii="Vrinda" w:hAnsi="Vrinda" w:cs="Vrinda"/>
          <w:sz w:val="20"/>
          <w:szCs w:val="20"/>
        </w:rPr>
        <w:t xml:space="preserve">ম বীজের </w:t>
      </w:r>
      <w:r w:rsidR="009F1355">
        <w:rPr>
          <w:rFonts w:ascii="Vrinda" w:hAnsi="Vrinda" w:cs="Vrinda"/>
          <w:sz w:val="20"/>
          <w:szCs w:val="20"/>
        </w:rPr>
        <w:t xml:space="preserve">দ্রবণ ( ১ কেজি পরিমাণ অর্ধভাঙ্গা নিম বীজ ২০ লিটার পানিতে ১২ ঘন্টা ভিজিয়ে রাখতে হবে) </w:t>
      </w:r>
    </w:p>
    <w:p w:rsidR="00C07658" w:rsidRDefault="00C07658" w:rsidP="005B62BF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বা সাবানগুলা পানি ( </w:t>
      </w:r>
      <w:r w:rsidRPr="00580EAD">
        <w:rPr>
          <w:rFonts w:ascii="Vrinda" w:hAnsi="Vrinda" w:cs="Vrinda"/>
          <w:sz w:val="20"/>
          <w:szCs w:val="20"/>
        </w:rPr>
        <w:t xml:space="preserve">প্রতি </w:t>
      </w:r>
      <w:r>
        <w:rPr>
          <w:rFonts w:ascii="Vrinda" w:hAnsi="Vrinda" w:cs="Vrinda"/>
          <w:sz w:val="20"/>
          <w:szCs w:val="20"/>
        </w:rPr>
        <w:t xml:space="preserve">১০ </w:t>
      </w:r>
      <w:r w:rsidRPr="00580EAD">
        <w:rPr>
          <w:rFonts w:ascii="Vrinda" w:hAnsi="Vrinda" w:cs="Vrinda"/>
          <w:sz w:val="20"/>
          <w:szCs w:val="20"/>
        </w:rPr>
        <w:t xml:space="preserve">লিটার পানিতে </w:t>
      </w:r>
      <w:r>
        <w:rPr>
          <w:rFonts w:ascii="Vrinda" w:hAnsi="Vrinda" w:cs="Vrinda"/>
          <w:sz w:val="20"/>
          <w:szCs w:val="20"/>
        </w:rPr>
        <w:t>২ চা চামচ গুঁড়া</w:t>
      </w:r>
      <w:r w:rsidRPr="00580EAD">
        <w:rPr>
          <w:rFonts w:ascii="Vrinda" w:hAnsi="Vrinda" w:cs="Vrinda"/>
          <w:sz w:val="20"/>
          <w:szCs w:val="20"/>
        </w:rPr>
        <w:t xml:space="preserve"> সাবান </w:t>
      </w:r>
      <w:r>
        <w:rPr>
          <w:rFonts w:ascii="Vrinda" w:hAnsi="Vrinda" w:cs="Vrinda"/>
          <w:sz w:val="20"/>
          <w:szCs w:val="20"/>
        </w:rPr>
        <w:t>মেশাতে হবে</w:t>
      </w:r>
      <w:r w:rsidRPr="00580EAD">
        <w:rPr>
          <w:rFonts w:ascii="Vrinda" w:hAnsi="Vrinda" w:cs="Vrinda"/>
          <w:sz w:val="20"/>
          <w:szCs w:val="20"/>
        </w:rPr>
        <w:t xml:space="preserve">) </w:t>
      </w:r>
      <w:r>
        <w:rPr>
          <w:rFonts w:ascii="Vrinda" w:hAnsi="Vrinda" w:cs="Vrinda"/>
          <w:sz w:val="20"/>
          <w:szCs w:val="20"/>
        </w:rPr>
        <w:t xml:space="preserve">কেবলমাত্র আক্রমণের </w:t>
      </w:r>
    </w:p>
    <w:p w:rsidR="00C07658" w:rsidRDefault="00C07658" w:rsidP="005B62BF">
      <w:pPr>
        <w:spacing w:after="0"/>
        <w:jc w:val="both"/>
        <w:rPr>
          <w:rFonts w:ascii="Vrinda" w:hAnsi="Vrinda" w:cs="Vrinda"/>
          <w:sz w:val="20"/>
          <w:szCs w:val="20"/>
          <w:lang w:val="en-US"/>
        </w:rPr>
      </w:pPr>
      <w:r>
        <w:rPr>
          <w:rFonts w:ascii="Vrinda" w:hAnsi="Vrinda" w:cs="Vrinda"/>
          <w:sz w:val="20"/>
          <w:szCs w:val="20"/>
        </w:rPr>
        <w:t xml:space="preserve">    স্থানে</w:t>
      </w:r>
      <w:r w:rsidRPr="00580EAD">
        <w:rPr>
          <w:rFonts w:ascii="Vrinda" w:hAnsi="Vrinda" w:cs="Vrinda"/>
          <w:sz w:val="20"/>
          <w:szCs w:val="20"/>
        </w:rPr>
        <w:t xml:space="preserve"> স্প্রে করে</w:t>
      </w:r>
      <w:r>
        <w:rPr>
          <w:rFonts w:ascii="Vrinda" w:hAnsi="Vrinda" w:cs="Vrinda"/>
          <w:sz w:val="20"/>
          <w:szCs w:val="20"/>
        </w:rPr>
        <w:t>ও</w:t>
      </w:r>
      <w:r w:rsidRPr="00580EAD">
        <w:rPr>
          <w:rFonts w:ascii="Vrinda" w:hAnsi="Vrinda" w:cs="Vrinda"/>
          <w:sz w:val="20"/>
          <w:szCs w:val="20"/>
        </w:rPr>
        <w:t xml:space="preserve"> </w:t>
      </w:r>
      <w:r>
        <w:rPr>
          <w:rFonts w:ascii="Vrinda" w:hAnsi="Vrinda" w:cs="Vrinda"/>
          <w:sz w:val="20"/>
          <w:szCs w:val="20"/>
        </w:rPr>
        <w:t>এ পোকা অনেকাংশে দমন করা যায়।</w:t>
      </w:r>
    </w:p>
    <w:p w:rsidR="00730F8A" w:rsidRPr="00C07658" w:rsidRDefault="00730F8A" w:rsidP="005B62BF">
      <w:pPr>
        <w:spacing w:after="0"/>
        <w:jc w:val="both"/>
        <w:rPr>
          <w:rFonts w:ascii="Vrinda" w:hAnsi="Vrinda" w:cs="Vrinda"/>
          <w:sz w:val="20"/>
          <w:szCs w:val="20"/>
          <w:lang w:val="en-US"/>
        </w:rPr>
      </w:pPr>
      <w:r>
        <w:rPr>
          <w:rFonts w:ascii="Vrinda" w:hAnsi="Vrinda" w:cs="Vrinda"/>
          <w:sz w:val="20"/>
          <w:szCs w:val="20"/>
          <w:lang w:val="en-US"/>
        </w:rPr>
        <w:t>৫। জৈব বালাইনাশক যেমন- এজাডির‌্যাকটিন ( বায়োনিম প্লাস) ১ মিলি/লিটার পানিতে মিশিয়ে ২-৩ বার স্প্রে করতে হবে।</w:t>
      </w:r>
    </w:p>
    <w:p w:rsidR="00D8242C" w:rsidRPr="00580EAD" w:rsidRDefault="004D2A8C" w:rsidP="00022313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580EAD">
        <w:rPr>
          <w:rFonts w:ascii="Vrinda" w:hAnsi="Vrinda" w:cs="Vrinda"/>
          <w:sz w:val="20"/>
          <w:szCs w:val="20"/>
        </w:rPr>
        <w:t>৬</w:t>
      </w:r>
      <w:r w:rsidR="00D351EC" w:rsidRPr="00580EAD">
        <w:rPr>
          <w:rFonts w:ascii="Vrinda" w:hAnsi="Vrinda" w:cs="Vrinda"/>
          <w:sz w:val="20"/>
          <w:szCs w:val="20"/>
        </w:rPr>
        <w:t>। আক্রমণের মাত্রা বেশী হলে</w:t>
      </w:r>
      <w:r w:rsidR="00EE05EB" w:rsidRPr="00580EAD">
        <w:rPr>
          <w:rFonts w:ascii="Vrinda" w:hAnsi="Vrinda" w:cs="Vrinda"/>
          <w:sz w:val="20"/>
          <w:szCs w:val="20"/>
        </w:rPr>
        <w:t xml:space="preserve"> এব্যামেকটিন (১</w:t>
      </w:r>
      <w:r w:rsidR="000D710C" w:rsidRPr="00580EAD">
        <w:rPr>
          <w:rFonts w:ascii="Vrinda" w:hAnsi="Vrinda" w:cs="Vrinda"/>
          <w:sz w:val="20"/>
          <w:szCs w:val="20"/>
        </w:rPr>
        <w:t>%)</w:t>
      </w:r>
      <w:r w:rsidR="005B4A38" w:rsidRPr="00580EAD">
        <w:rPr>
          <w:rFonts w:ascii="Vrinda" w:hAnsi="Vrinda" w:cs="Vrinda"/>
          <w:sz w:val="20"/>
          <w:szCs w:val="20"/>
        </w:rPr>
        <w:t>+</w:t>
      </w:r>
      <w:r w:rsidR="00EE05EB" w:rsidRPr="00580EAD">
        <w:rPr>
          <w:rFonts w:ascii="Vrinda" w:hAnsi="Vrinda" w:cs="Vrinda"/>
          <w:sz w:val="20"/>
          <w:szCs w:val="20"/>
        </w:rPr>
        <w:t xml:space="preserve">এসিটামিপ্রিড (৩%) গ্রুপের বেকটিন ৪ ইসি বা রিং টোন ৪ ইসি </w:t>
      </w:r>
      <w:r w:rsidR="00E62051" w:rsidRPr="00580EAD">
        <w:rPr>
          <w:rFonts w:ascii="Vrinda" w:hAnsi="Vrinda" w:cs="Vrinda"/>
          <w:sz w:val="20"/>
          <w:szCs w:val="20"/>
        </w:rPr>
        <w:t xml:space="preserve">বা এবাসিড ৪ ইসি </w:t>
      </w:r>
      <w:r w:rsidR="00EE05EB" w:rsidRPr="00580EAD">
        <w:rPr>
          <w:rFonts w:ascii="Vrinda" w:hAnsi="Vrinda" w:cs="Vrinda"/>
          <w:sz w:val="20"/>
          <w:szCs w:val="20"/>
        </w:rPr>
        <w:t>.৫ মি.লি.</w:t>
      </w:r>
      <w:r w:rsidR="00A93F62" w:rsidRPr="00580EAD">
        <w:rPr>
          <w:rFonts w:ascii="Vrinda" w:hAnsi="Vrinda" w:cs="Vrinda"/>
          <w:sz w:val="20"/>
          <w:szCs w:val="20"/>
        </w:rPr>
        <w:t xml:space="preserve"> প্রতি লিটার পানিতে </w:t>
      </w:r>
      <w:r w:rsidR="00EE05EB" w:rsidRPr="00580EAD">
        <w:rPr>
          <w:rFonts w:ascii="Vrinda" w:hAnsi="Vrinda" w:cs="Vrinda"/>
          <w:sz w:val="20"/>
          <w:szCs w:val="20"/>
        </w:rPr>
        <w:t xml:space="preserve"> অথবা </w:t>
      </w:r>
      <w:r w:rsidR="00445057" w:rsidRPr="00580EAD">
        <w:rPr>
          <w:rFonts w:ascii="Vrinda" w:hAnsi="Vrinda" w:cs="Vrinda"/>
          <w:sz w:val="20"/>
          <w:szCs w:val="20"/>
        </w:rPr>
        <w:t>এডমেয়ার.৫</w:t>
      </w:r>
      <w:r w:rsidR="00D351EC" w:rsidRPr="00580EAD">
        <w:rPr>
          <w:rFonts w:ascii="Vrinda" w:hAnsi="Vrinda" w:cs="Vrinda"/>
          <w:sz w:val="20"/>
          <w:szCs w:val="20"/>
        </w:rPr>
        <w:t xml:space="preserve"> মি.লি.</w:t>
      </w:r>
      <w:r w:rsidR="00232518" w:rsidRPr="00580EAD">
        <w:rPr>
          <w:rFonts w:ascii="Vrinda" w:hAnsi="Vrinda" w:cs="Vrinda"/>
          <w:sz w:val="20"/>
          <w:szCs w:val="20"/>
        </w:rPr>
        <w:t xml:space="preserve"> প্রতি লিটার পানিতে</w:t>
      </w:r>
      <w:r w:rsidR="00BA70DE" w:rsidRPr="00580EAD">
        <w:rPr>
          <w:rFonts w:ascii="Vrinda" w:hAnsi="Vrinda" w:cs="Vrinda"/>
          <w:sz w:val="20"/>
          <w:szCs w:val="20"/>
        </w:rPr>
        <w:t xml:space="preserve"> </w:t>
      </w:r>
      <w:r w:rsidR="00D351EC" w:rsidRPr="00580EAD">
        <w:rPr>
          <w:rFonts w:ascii="Vrinda" w:hAnsi="Vrinda" w:cs="Vrinda"/>
          <w:sz w:val="20"/>
          <w:szCs w:val="20"/>
        </w:rPr>
        <w:t>হারে মিশিয়ে</w:t>
      </w:r>
      <w:r w:rsidR="00445057" w:rsidRPr="00580EAD">
        <w:rPr>
          <w:rFonts w:ascii="Vrinda" w:hAnsi="Vrinda" w:cs="Vrinda"/>
          <w:sz w:val="20"/>
          <w:szCs w:val="20"/>
        </w:rPr>
        <w:t xml:space="preserve"> শেষ বিকেলে</w:t>
      </w:r>
      <w:r w:rsidR="00D351EC" w:rsidRPr="00580EAD">
        <w:rPr>
          <w:rFonts w:ascii="Vrinda" w:hAnsi="Vrinda" w:cs="Vrinda"/>
          <w:sz w:val="20"/>
          <w:szCs w:val="20"/>
        </w:rPr>
        <w:t xml:space="preserve"> স্প্রে করতে হবে।</w:t>
      </w:r>
    </w:p>
    <w:p w:rsidR="00022313" w:rsidRDefault="00FF53BD" w:rsidP="00A64490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A64490">
        <w:rPr>
          <w:rFonts w:ascii="Vrinda" w:hAnsi="Vrinda" w:cs="Vrinda"/>
          <w:b/>
        </w:rPr>
        <w:t>তথ্যসূত্র:</w:t>
      </w:r>
      <w:r w:rsidR="00A64490">
        <w:rPr>
          <w:rFonts w:ascii="Vrinda" w:hAnsi="Vrinda" w:cs="Vrinda"/>
          <w:sz w:val="20"/>
          <w:szCs w:val="20"/>
        </w:rPr>
        <w:t xml:space="preserve"> বিএআরআই এর কীটতত্ত্ব বিভাগ কর্তৃক প্রেরিত প্রশিক্ষণ ম্যানুয়াল</w:t>
      </w:r>
      <w:r w:rsidR="0007480E">
        <w:rPr>
          <w:rFonts w:ascii="Vrinda" w:hAnsi="Vrinda" w:cs="Vrinda"/>
          <w:sz w:val="20"/>
          <w:szCs w:val="20"/>
        </w:rPr>
        <w:t xml:space="preserve">এবং </w:t>
      </w:r>
      <w:r w:rsidRPr="00580EAD">
        <w:rPr>
          <w:rFonts w:ascii="Vrinda" w:hAnsi="Vrinda" w:cs="Vrinda"/>
          <w:sz w:val="20"/>
          <w:szCs w:val="20"/>
        </w:rPr>
        <w:t xml:space="preserve">বিসিপিএ কর্তৃক প্রেরিত </w:t>
      </w:r>
    </w:p>
    <w:p w:rsidR="00A64490" w:rsidRPr="00580EAD" w:rsidRDefault="00A64490" w:rsidP="00A64490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      </w:t>
      </w:r>
      <w:r w:rsidRPr="00580EAD">
        <w:rPr>
          <w:rFonts w:ascii="Vrinda" w:hAnsi="Vrinda" w:cs="Vrinda"/>
          <w:sz w:val="20"/>
          <w:szCs w:val="20"/>
        </w:rPr>
        <w:t>বাংলাদেশে রেজিষ্ট্রেশন প্রাপ্ত কৃষি, জৈব ও জনস্বাস্থ্যে ব্যবহায</w:t>
      </w:r>
      <w:r>
        <w:rPr>
          <w:rFonts w:ascii="Vrinda" w:hAnsi="Vrinda" w:cs="Vrinda"/>
          <w:sz w:val="20"/>
          <w:szCs w:val="20"/>
        </w:rPr>
        <w:t xml:space="preserve"> </w:t>
      </w:r>
      <w:r w:rsidRPr="00580EAD">
        <w:rPr>
          <w:rFonts w:ascii="Vrinda" w:hAnsi="Vrinda" w:cs="Vrinda"/>
          <w:sz w:val="20"/>
          <w:szCs w:val="20"/>
        </w:rPr>
        <w:t>বালা</w:t>
      </w:r>
      <w:r w:rsidRPr="00580EAD">
        <w:rPr>
          <w:rFonts w:ascii="Vrinda" w:hAnsi="Vrinda" w:cs="Vrinda"/>
          <w:sz w:val="20"/>
          <w:szCs w:val="20"/>
          <w:cs/>
          <w:lang w:bidi="bn-IN"/>
        </w:rPr>
        <w:t>ই</w:t>
      </w:r>
      <w:r w:rsidRPr="00580EAD">
        <w:rPr>
          <w:rFonts w:ascii="Vrinda" w:hAnsi="Vrinda" w:cs="Vrinda"/>
          <w:sz w:val="20"/>
          <w:szCs w:val="20"/>
        </w:rPr>
        <w:t xml:space="preserve">নাশকের তালিকা। </w:t>
      </w:r>
    </w:p>
    <w:p w:rsidR="00A64490" w:rsidRPr="00580EAD" w:rsidRDefault="00737B8A" w:rsidP="00A64490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135255</wp:posOffset>
                </wp:positionV>
                <wp:extent cx="6637020" cy="784860"/>
                <wp:effectExtent l="0" t="0" r="11430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020" cy="784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F6F" w:rsidRPr="008E0AB9" w:rsidRDefault="00300F6F" w:rsidP="009C05EE">
                            <w:pPr>
                              <w:spacing w:after="0"/>
                              <w:rPr>
                                <w:rFonts w:ascii="Vrinda" w:hAnsi="Vrinda" w:cs="Vrinda"/>
                                <w:b/>
                                <w:sz w:val="24"/>
                                <w:szCs w:val="24"/>
                              </w:rPr>
                            </w:pPr>
                            <w:r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Av</w:t>
                            </w:r>
                            <w:r w:rsidR="008E0AB9"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‡</w:t>
                            </w:r>
                            <w:r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8E0AB9"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Z‡_¨</w:t>
                            </w:r>
                            <w:r w:rsidR="008E0AB9"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E0AB9">
                              <w:rPr>
                                <w:rFonts w:ascii="SutonnyMJ" w:hAnsi="SutonnyMJ" w:cs="SutonnyMJ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Rb¨:</w:t>
                            </w:r>
                            <w:r w:rsidRPr="008E0AB9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8E0AB9">
                              <w:rPr>
                                <w:rFonts w:ascii="SutonnyMJ" w:hAnsi="SutonnyMJ" w:cs="SutonnyMJ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cwiPvjK, Dw™¢` msiÿY DBs,wWGB, Lvgvievwo, XvKv-1215</w:t>
                            </w:r>
                            <w:r w:rsidRPr="008E0AB9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val="en-US"/>
                              </w:rPr>
                              <w:t xml:space="preserve">| </w:t>
                            </w:r>
                            <w:r w:rsidRPr="008E0AB9">
                              <w:rPr>
                                <w:rFonts w:ascii="Vrinda" w:hAnsi="Vrinda" w:cs="Vrinda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 w:rsidRPr="008E0AB9">
                                <w:rPr>
                                  <w:rStyle w:val="Hyperlink"/>
                                  <w:rFonts w:ascii="Vrinda" w:hAnsi="Vrinda" w:cs="Vrinda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dppw@dae.gov.bd</w:t>
                              </w:r>
                            </w:hyperlink>
                          </w:p>
                          <w:p w:rsidR="00300F6F" w:rsidRPr="008E0AB9" w:rsidRDefault="00300F6F" w:rsidP="009C05EE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8E0AB9">
                              <w:rPr>
                                <w:rFonts w:ascii="SutonnyMJ" w:hAnsi="SutonnyMJ" w:cs="SutonnyMJ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we¯ÍvwiZ Rvbvi Rb¨</w:t>
                            </w:r>
                            <w:r w:rsidR="008E0AB9" w:rsidRPr="008E0AB9">
                              <w:rPr>
                                <w:rFonts w:ascii="SutonnyMJ" w:hAnsi="SutonnyMJ" w:cs="SutonnyMJ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Avcbvi wbKU¯’ </w:t>
                            </w:r>
                            <w:r w:rsidR="00DC73FC">
                              <w:rPr>
                                <w:rFonts w:ascii="SutonnyMJ" w:hAnsi="SutonnyMJ" w:cs="SutonnyMJ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DcmnKvix K…wl Awdmvi A_ev Dc‡Rjv</w:t>
                            </w:r>
                            <w:r w:rsidR="008E0AB9" w:rsidRPr="008E0AB9">
                              <w:rPr>
                                <w:rFonts w:ascii="SutonnyMJ" w:hAnsi="SutonnyMJ" w:cs="SutonnyMJ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K…wl Awd‡m †hvMv‡hvM Kiæb</w:t>
                            </w:r>
                          </w:p>
                          <w:p w:rsidR="00300F6F" w:rsidRPr="008E0AB9" w:rsidRDefault="00300F6F" w:rsidP="00300F6F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19.2pt;margin-top:10.65pt;width:522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" fillcolor="#92d050" strokecolor="white [3212]" strokeweight="1pt">
                <v:path arrowok="t"/>
                <v:textbox>
                  <w:txbxContent>
                    <w:p w:rsidR="00300F6F" w:rsidRPr="008E0AB9" w:rsidRDefault="00300F6F" w:rsidP="009C05EE">
                      <w:pPr>
                        <w:spacing w:after="0"/>
                        <w:rPr>
                          <w:rFonts w:ascii="Vrinda" w:hAnsi="Vrinda" w:cs="Vrinda"/>
                          <w:b/>
                          <w:sz w:val="24"/>
                          <w:szCs w:val="24"/>
                        </w:rPr>
                      </w:pPr>
                      <w:r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Av</w:t>
                      </w:r>
                      <w:r w:rsidR="008E0AB9"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‡</w:t>
                      </w:r>
                      <w:r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8E0AB9"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Z‡_¨</w:t>
                      </w:r>
                      <w:r w:rsidR="008E0AB9"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E0AB9">
                        <w:rPr>
                          <w:rFonts w:ascii="SutonnyMJ" w:hAnsi="SutonnyMJ" w:cs="SutonnyMJ"/>
                          <w:color w:val="FF0000"/>
                          <w:sz w:val="24"/>
                          <w:szCs w:val="24"/>
                          <w:lang w:val="en-US"/>
                        </w:rPr>
                        <w:t>Rb¨:</w:t>
                      </w:r>
                      <w:r w:rsidRPr="008E0AB9">
                        <w:rPr>
                          <w:rFonts w:ascii="SutonnyMJ" w:hAnsi="SutonnyMJ" w:cs="SutonnyMJ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8E0AB9">
                        <w:rPr>
                          <w:rFonts w:ascii="SutonnyMJ" w:hAnsi="SutonnyMJ" w:cs="SutonnyMJ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cwiPvjK, Dw™¢` msiÿY DBs,wWGB, Lvgvievwo, XvKv-1215</w:t>
                      </w:r>
                      <w:r w:rsidRPr="008E0AB9">
                        <w:rPr>
                          <w:rFonts w:ascii="SutonnyMJ" w:hAnsi="SutonnyMJ" w:cs="SutonnyMJ"/>
                          <w:sz w:val="24"/>
                          <w:szCs w:val="24"/>
                          <w:lang w:val="en-US"/>
                        </w:rPr>
                        <w:t xml:space="preserve">| </w:t>
                      </w:r>
                      <w:r w:rsidRPr="008E0AB9">
                        <w:rPr>
                          <w:rFonts w:ascii="Vrinda" w:hAnsi="Vrinda" w:cs="Vrinda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E-mail: </w:t>
                      </w:r>
                      <w:hyperlink r:id="rId10" w:history="1">
                        <w:r w:rsidRPr="008E0AB9">
                          <w:rPr>
                            <w:rStyle w:val="Hyperlink"/>
                            <w:rFonts w:ascii="Vrinda" w:hAnsi="Vrinda" w:cs="Vrinda"/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  <w:t>dppw@dae.gov.bd</w:t>
                        </w:r>
                      </w:hyperlink>
                    </w:p>
                    <w:p w:rsidR="00300F6F" w:rsidRPr="008E0AB9" w:rsidRDefault="00300F6F" w:rsidP="009C05EE">
                      <w:pPr>
                        <w:spacing w:after="0"/>
                        <w:rPr>
                          <w:rFonts w:ascii="SutonnyMJ" w:hAnsi="SutonnyMJ" w:cs="SutonnyMJ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8E0AB9">
                        <w:rPr>
                          <w:rFonts w:ascii="SutonnyMJ" w:hAnsi="SutonnyMJ" w:cs="SutonnyMJ"/>
                          <w:color w:val="171717" w:themeColor="background2" w:themeShade="1A"/>
                          <w:sz w:val="24"/>
                          <w:szCs w:val="24"/>
                        </w:rPr>
                        <w:t>we¯ÍvwiZ Rvbvi Rb¨</w:t>
                      </w:r>
                      <w:r w:rsidR="008E0AB9" w:rsidRPr="008E0AB9">
                        <w:rPr>
                          <w:rFonts w:ascii="SutonnyMJ" w:hAnsi="SutonnyMJ" w:cs="SutonnyMJ"/>
                          <w:color w:val="171717" w:themeColor="background2" w:themeShade="1A"/>
                          <w:sz w:val="24"/>
                          <w:szCs w:val="24"/>
                        </w:rPr>
                        <w:t xml:space="preserve"> Avcbvi wbKU¯’ </w:t>
                      </w:r>
                      <w:r w:rsidR="00DC73FC">
                        <w:rPr>
                          <w:rFonts w:ascii="SutonnyMJ" w:hAnsi="SutonnyMJ" w:cs="SutonnyMJ"/>
                          <w:color w:val="171717" w:themeColor="background2" w:themeShade="1A"/>
                          <w:sz w:val="24"/>
                          <w:szCs w:val="24"/>
                        </w:rPr>
                        <w:t>DcmnKvix K…wl Awdmvi A_ev Dc‡Rjv</w:t>
                      </w:r>
                      <w:r w:rsidR="008E0AB9" w:rsidRPr="008E0AB9">
                        <w:rPr>
                          <w:rFonts w:ascii="SutonnyMJ" w:hAnsi="SutonnyMJ" w:cs="SutonnyMJ"/>
                          <w:color w:val="171717" w:themeColor="background2" w:themeShade="1A"/>
                          <w:sz w:val="24"/>
                          <w:szCs w:val="24"/>
                        </w:rPr>
                        <w:t xml:space="preserve"> K…wl Awd‡m †hvMv‡hvM Kiæb</w:t>
                      </w:r>
                    </w:p>
                    <w:p w:rsidR="00300F6F" w:rsidRPr="008E0AB9" w:rsidRDefault="00300F6F" w:rsidP="00300F6F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2313" w:rsidRPr="00580EAD" w:rsidRDefault="00022313" w:rsidP="00022313">
      <w:pPr>
        <w:jc w:val="both"/>
        <w:rPr>
          <w:rFonts w:ascii="Vrinda" w:hAnsi="Vrinda" w:cs="Vrinda"/>
          <w:sz w:val="20"/>
          <w:szCs w:val="20"/>
        </w:rPr>
      </w:pPr>
    </w:p>
    <w:sectPr w:rsidR="00022313" w:rsidRPr="00580EAD" w:rsidSect="00E1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F6"/>
    <w:rsid w:val="00001699"/>
    <w:rsid w:val="0001788C"/>
    <w:rsid w:val="00022313"/>
    <w:rsid w:val="0002270B"/>
    <w:rsid w:val="00063712"/>
    <w:rsid w:val="0007480E"/>
    <w:rsid w:val="000814EE"/>
    <w:rsid w:val="000D710C"/>
    <w:rsid w:val="000D7641"/>
    <w:rsid w:val="000E734D"/>
    <w:rsid w:val="000F694C"/>
    <w:rsid w:val="001147A7"/>
    <w:rsid w:val="0013030C"/>
    <w:rsid w:val="00186F0A"/>
    <w:rsid w:val="001E07E7"/>
    <w:rsid w:val="001F1B75"/>
    <w:rsid w:val="00224B5D"/>
    <w:rsid w:val="00232518"/>
    <w:rsid w:val="002506F1"/>
    <w:rsid w:val="002A076A"/>
    <w:rsid w:val="002E7FB4"/>
    <w:rsid w:val="002F28B7"/>
    <w:rsid w:val="00300F6F"/>
    <w:rsid w:val="00324336"/>
    <w:rsid w:val="004314FA"/>
    <w:rsid w:val="00445057"/>
    <w:rsid w:val="004C7EA2"/>
    <w:rsid w:val="004D2A8C"/>
    <w:rsid w:val="004F55DA"/>
    <w:rsid w:val="0054171D"/>
    <w:rsid w:val="00545E6F"/>
    <w:rsid w:val="00560DBF"/>
    <w:rsid w:val="00580EAD"/>
    <w:rsid w:val="00597F80"/>
    <w:rsid w:val="005B4A38"/>
    <w:rsid w:val="005B62BF"/>
    <w:rsid w:val="005D651D"/>
    <w:rsid w:val="00614A31"/>
    <w:rsid w:val="006850F8"/>
    <w:rsid w:val="00690403"/>
    <w:rsid w:val="006D23E1"/>
    <w:rsid w:val="00700883"/>
    <w:rsid w:val="0072441F"/>
    <w:rsid w:val="00730F8A"/>
    <w:rsid w:val="0073640C"/>
    <w:rsid w:val="00737B8A"/>
    <w:rsid w:val="00762EF0"/>
    <w:rsid w:val="007B25F6"/>
    <w:rsid w:val="007C4293"/>
    <w:rsid w:val="00845756"/>
    <w:rsid w:val="00886151"/>
    <w:rsid w:val="008A2F64"/>
    <w:rsid w:val="008C33E1"/>
    <w:rsid w:val="008D1F0A"/>
    <w:rsid w:val="008E0AB9"/>
    <w:rsid w:val="008F33D7"/>
    <w:rsid w:val="00917DDD"/>
    <w:rsid w:val="0092687C"/>
    <w:rsid w:val="009C05EE"/>
    <w:rsid w:val="009E71B8"/>
    <w:rsid w:val="009F1355"/>
    <w:rsid w:val="00A33536"/>
    <w:rsid w:val="00A35E2C"/>
    <w:rsid w:val="00A64490"/>
    <w:rsid w:val="00A770C9"/>
    <w:rsid w:val="00A910D6"/>
    <w:rsid w:val="00A93F62"/>
    <w:rsid w:val="00AA2D26"/>
    <w:rsid w:val="00AC1FA4"/>
    <w:rsid w:val="00B13279"/>
    <w:rsid w:val="00B22B5F"/>
    <w:rsid w:val="00B272EC"/>
    <w:rsid w:val="00B36DF2"/>
    <w:rsid w:val="00B72E6B"/>
    <w:rsid w:val="00B77BCA"/>
    <w:rsid w:val="00BA68C2"/>
    <w:rsid w:val="00BA70DE"/>
    <w:rsid w:val="00BC3E48"/>
    <w:rsid w:val="00C07658"/>
    <w:rsid w:val="00C430CB"/>
    <w:rsid w:val="00C8271C"/>
    <w:rsid w:val="00C87522"/>
    <w:rsid w:val="00CA3BB2"/>
    <w:rsid w:val="00CB50D3"/>
    <w:rsid w:val="00CD043E"/>
    <w:rsid w:val="00D351EC"/>
    <w:rsid w:val="00D8242C"/>
    <w:rsid w:val="00D839C4"/>
    <w:rsid w:val="00DC73FC"/>
    <w:rsid w:val="00DD0E3E"/>
    <w:rsid w:val="00DF6738"/>
    <w:rsid w:val="00E13147"/>
    <w:rsid w:val="00E15185"/>
    <w:rsid w:val="00E36660"/>
    <w:rsid w:val="00E565D3"/>
    <w:rsid w:val="00E62051"/>
    <w:rsid w:val="00EB6834"/>
    <w:rsid w:val="00EC12AE"/>
    <w:rsid w:val="00EE05EB"/>
    <w:rsid w:val="00F3631E"/>
    <w:rsid w:val="00F5786E"/>
    <w:rsid w:val="00FC7FC5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370f"/>
    </o:shapedefaults>
    <o:shapelayout v:ext="edit">
      <o:idmap v:ext="edit" data="1"/>
    </o:shapelayout>
  </w:shapeDefaults>
  <w:decimalSymbol w:val="."/>
  <w:listSeparator w:val=","/>
  <w15:docId w15:val="{67911385-5388-4964-8AE5-DF72239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ppw@dae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pw@dae.gov.b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B65C-565B-4D95-B019-610A85C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Laptop</dc:creator>
  <cp:lastModifiedBy>Administrator</cp:lastModifiedBy>
  <cp:revision>2</cp:revision>
  <cp:lastPrinted>2016-09-08T05:58:00Z</cp:lastPrinted>
  <dcterms:created xsi:type="dcterms:W3CDTF">2019-04-01T07:49:00Z</dcterms:created>
  <dcterms:modified xsi:type="dcterms:W3CDTF">2019-04-01T07:49:00Z</dcterms:modified>
</cp:coreProperties>
</file>